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B90" w:rsidRDefault="00311318">
      <w:pPr>
        <w:pStyle w:val="juscontext"/>
        <w:shd w:val="clear" w:color="auto" w:fill="FFFFFF"/>
        <w:spacing w:before="0" w:beforeAutospacing="0" w:after="0" w:afterAutospacing="0"/>
        <w:ind w:left="7230"/>
        <w:rPr>
          <w:sz w:val="28"/>
          <w:szCs w:val="28"/>
        </w:rPr>
      </w:pPr>
      <w:r>
        <w:rPr>
          <w:sz w:val="28"/>
          <w:szCs w:val="28"/>
        </w:rPr>
        <w:t>Приложение № 4</w:t>
      </w:r>
    </w:p>
    <w:p w:rsidR="00495B90" w:rsidRDefault="00311318">
      <w:pPr>
        <w:pStyle w:val="juscontext"/>
        <w:shd w:val="clear" w:color="auto" w:fill="FFFFFF"/>
        <w:spacing w:before="0" w:beforeAutospacing="0" w:after="0" w:afterAutospacing="0"/>
        <w:ind w:left="7230"/>
        <w:rPr>
          <w:sz w:val="28"/>
          <w:szCs w:val="28"/>
        </w:rPr>
      </w:pPr>
      <w:r>
        <w:rPr>
          <w:sz w:val="28"/>
          <w:szCs w:val="28"/>
        </w:rPr>
        <w:t>к Положению</w:t>
      </w:r>
    </w:p>
    <w:p w:rsidR="00495B90" w:rsidRDefault="00495B90">
      <w:pPr>
        <w:pStyle w:val="ConsNormal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495B90" w:rsidRDefault="00311318">
      <w:pPr>
        <w:pStyle w:val="Con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Согласие</w:t>
      </w:r>
    </w:p>
    <w:p w:rsidR="00495B90" w:rsidRDefault="00311318">
      <w:pPr>
        <w:pStyle w:val="Con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 обработку персональных данных,</w:t>
      </w:r>
    </w:p>
    <w:p w:rsidR="00495B90" w:rsidRDefault="0031131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разрешенных субъектом персональных данных</w:t>
      </w:r>
    </w:p>
    <w:p w:rsidR="00495B90" w:rsidRDefault="0031131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для распространения</w:t>
      </w:r>
    </w:p>
    <w:p w:rsidR="00495B90" w:rsidRDefault="00311318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Я,__________________________________________________________________________________________________________________________________,</w:t>
      </w:r>
    </w:p>
    <w:p w:rsidR="00495B90" w:rsidRDefault="00311318">
      <w:pPr>
        <w:shd w:val="clear" w:color="auto" w:fill="FFFFFF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(фамилия, имя, отчество (при наличии) субъекта персональных данных)</w:t>
      </w:r>
    </w:p>
    <w:p w:rsidR="00495B90" w:rsidRDefault="00495B90">
      <w:pPr>
        <w:pStyle w:val="Con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495B90" w:rsidRDefault="00311318">
      <w:pPr>
        <w:pStyle w:val="Con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зарегистрирова</w:t>
      </w:r>
      <w:proofErr w:type="gramStart"/>
      <w:r>
        <w:rPr>
          <w:rFonts w:ascii="Times New Roman" w:hAnsi="Times New Roman" w:cs="Times New Roman"/>
          <w:sz w:val="28"/>
          <w:szCs w:val="28"/>
        </w:rPr>
        <w:t>н(</w:t>
      </w:r>
      <w:proofErr w:type="gramEnd"/>
      <w:r>
        <w:rPr>
          <w:rFonts w:ascii="Times New Roman" w:hAnsi="Times New Roman" w:cs="Times New Roman"/>
          <w:sz w:val="28"/>
          <w:szCs w:val="28"/>
        </w:rPr>
        <w:t>а)  по адресу:</w:t>
      </w:r>
    </w:p>
    <w:p w:rsidR="00495B90" w:rsidRDefault="00311318">
      <w:pPr>
        <w:pStyle w:val="Con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</w:t>
      </w:r>
    </w:p>
    <w:p w:rsidR="00495B90" w:rsidRDefault="00311318">
      <w:pPr>
        <w:pStyle w:val="Con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95B90" w:rsidRDefault="00311318">
      <w:pPr>
        <w:pStyle w:val="ConsNormal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пунктом 4 статьи 9 Федерального закона от 27 июля 2006 г. № 1</w:t>
      </w:r>
      <w:r>
        <w:rPr>
          <w:rFonts w:ascii="Times New Roman" w:hAnsi="Times New Roman" w:cs="Times New Roman"/>
          <w:sz w:val="28"/>
          <w:szCs w:val="28"/>
        </w:rPr>
        <w:t>52-ФЗ «О персональных данных», в целях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участия во Всероссийском конкурсе «Семья года»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даю согласие Аппарату Правительства Мурманской области (министерству), расположенному по адресу: 183006, г. Мурманск, пр. Ленина, д. 75 (ИНН </w:t>
      </w:r>
      <w:r>
        <w:rPr>
          <w:rFonts w:ascii="Times New Roman" w:hAnsi="Times New Roman"/>
          <w:sz w:val="28"/>
          <w:szCs w:val="28"/>
        </w:rPr>
        <w:t>5190904730</w:t>
      </w:r>
      <w:r>
        <w:rPr>
          <w:rFonts w:ascii="Times New Roman" w:hAnsi="Times New Roman"/>
          <w:color w:val="000000"/>
          <w:sz w:val="28"/>
          <w:szCs w:val="28"/>
        </w:rPr>
        <w:t xml:space="preserve">, ОГРН </w:t>
      </w:r>
      <w:r>
        <w:rPr>
          <w:rFonts w:ascii="Times New Roman" w:hAnsi="Times New Roman"/>
          <w:sz w:val="28"/>
          <w:szCs w:val="28"/>
        </w:rPr>
        <w:t>1095190006878</w:t>
      </w:r>
      <w:r>
        <w:rPr>
          <w:rFonts w:ascii="Times New Roman" w:hAnsi="Times New Roman"/>
          <w:color w:val="000000"/>
          <w:sz w:val="28"/>
          <w:szCs w:val="28"/>
        </w:rPr>
        <w:t xml:space="preserve">), на обработку моих персональных данных и персональных данных моих несовершеннолетних детей в форме распространения, в том числе на официальном сайте Правительства Мурманской области </w:t>
      </w:r>
      <w:r>
        <w:rPr>
          <w:rFonts w:ascii="Times New Roman" w:hAnsi="Times New Roman"/>
          <w:color w:val="000000"/>
          <w:sz w:val="28"/>
          <w:szCs w:val="28"/>
        </w:rPr>
        <w:br/>
        <w:t>(</w:t>
      </w:r>
      <w:hyperlink r:id="rId9" w:tooltip="https://gov-murman.ru/" w:history="1">
        <w:r>
          <w:rPr>
            <w:rFonts w:ascii="Times New Roman" w:hAnsi="Times New Roman"/>
            <w:color w:val="000000"/>
            <w:sz w:val="28"/>
            <w:szCs w:val="28"/>
          </w:rPr>
          <w:t>https://gov-murman.ru/</w:t>
        </w:r>
      </w:hyperlink>
      <w:r>
        <w:rPr>
          <w:rFonts w:ascii="Times New Roman" w:hAnsi="Times New Roman"/>
          <w:color w:val="000000"/>
          <w:sz w:val="28"/>
          <w:szCs w:val="28"/>
        </w:rPr>
        <w:t>).</w:t>
      </w:r>
    </w:p>
    <w:p w:rsidR="00495B90" w:rsidRDefault="00311318">
      <w:pPr>
        <w:pStyle w:val="Con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Категории и перечень моих персональных данных, на обработку в форме распространения которых я даю согласие:</w:t>
      </w:r>
    </w:p>
    <w:p w:rsidR="00495B90" w:rsidRDefault="00311318">
      <w:pPr>
        <w:pStyle w:val="ConsNormal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Персональные данные:</w:t>
      </w:r>
    </w:p>
    <w:p w:rsidR="00495B90" w:rsidRDefault="00311318">
      <w:pPr>
        <w:pStyle w:val="Con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фамилия, имя, отчество;</w:t>
      </w:r>
    </w:p>
    <w:p w:rsidR="00495B90" w:rsidRDefault="00311318">
      <w:pPr>
        <w:pStyle w:val="Con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сведения о занимаемой должности и звании;</w:t>
      </w:r>
    </w:p>
    <w:p w:rsidR="00495B90" w:rsidRDefault="00311318">
      <w:pPr>
        <w:pStyle w:val="Con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сведения о деловых и личных качествах, носящих оценочный характер, а также иных сведений, содержащихся в служебной характеристике.</w:t>
      </w:r>
    </w:p>
    <w:p w:rsidR="00495B90" w:rsidRDefault="00311318">
      <w:pPr>
        <w:pStyle w:val="ConsNormal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Биометрические персональные данные:</w:t>
      </w:r>
    </w:p>
    <w:p w:rsidR="00495B90" w:rsidRDefault="00311318">
      <w:pPr>
        <w:pStyle w:val="Con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фот</w:t>
      </w:r>
      <w:proofErr w:type="gramStart"/>
      <w:r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видеоматериалы.</w:t>
      </w:r>
    </w:p>
    <w:p w:rsidR="00495B90" w:rsidRDefault="00311318">
      <w:pPr>
        <w:pStyle w:val="Con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Условия и запреты на обработку вышеуказанных персональных дан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>
        <w:rPr>
          <w:rFonts w:ascii="Times New Roman" w:hAnsi="Times New Roman" w:cs="Times New Roman"/>
          <w:sz w:val="28"/>
          <w:szCs w:val="28"/>
        </w:rPr>
        <w:br/>
        <w:t>(ч. 9 ст. 10.1 Федерального закона от 27.07.2006 № 152-ФЗ «О персональных данных») (</w:t>
      </w:r>
      <w:proofErr w:type="gramStart"/>
      <w:r>
        <w:rPr>
          <w:rFonts w:ascii="Times New Roman" w:hAnsi="Times New Roman" w:cs="Times New Roman"/>
          <w:sz w:val="28"/>
          <w:szCs w:val="28"/>
        </w:rPr>
        <w:t>нужное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отметить):</w:t>
      </w:r>
    </w:p>
    <w:p w:rsidR="00495B90" w:rsidRDefault="00311318">
      <w:pPr>
        <w:pStyle w:val="ConsNormal"/>
        <w:numPr>
          <w:ilvl w:val="0"/>
          <w:numId w:val="9"/>
        </w:num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не устанавливаю</w:t>
      </w:r>
    </w:p>
    <w:p w:rsidR="00495B90" w:rsidRDefault="00311318">
      <w:pPr>
        <w:pStyle w:val="ConsNormal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устанавливаю запрет на передачу (кроме предоставления доступа) этих данных оператором неограниченному кругу лиц</w:t>
      </w:r>
    </w:p>
    <w:p w:rsidR="00495B90" w:rsidRDefault="00311318">
      <w:pPr>
        <w:pStyle w:val="ConsNormal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устанавливаю запрет н</w:t>
      </w:r>
      <w:r>
        <w:rPr>
          <w:rFonts w:ascii="Times New Roman" w:hAnsi="Times New Roman" w:cs="Times New Roman"/>
          <w:sz w:val="28"/>
          <w:szCs w:val="28"/>
        </w:rPr>
        <w:t>а обработку (кроме получения доступа) этих данных неограниченным кругом лиц</w:t>
      </w:r>
    </w:p>
    <w:p w:rsidR="00495B90" w:rsidRDefault="00311318">
      <w:pPr>
        <w:pStyle w:val="ConsNormal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устанавливаю условия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обработки (кроме получения доступа) этих данных неограниченным кругом лиц:_____________________________.</w:t>
      </w:r>
    </w:p>
    <w:p w:rsidR="00495B90" w:rsidRDefault="00495B90">
      <w:pPr>
        <w:pStyle w:val="ConsNormal"/>
        <w:rPr>
          <w:rFonts w:ascii="Times New Roman" w:hAnsi="Times New Roman" w:cs="Times New Roman"/>
          <w:sz w:val="28"/>
          <w:szCs w:val="28"/>
        </w:rPr>
      </w:pPr>
    </w:p>
    <w:p w:rsidR="00495B90" w:rsidRDefault="00311318">
      <w:pPr>
        <w:pStyle w:val="Con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Условия, при которых полученные персональные данные м</w:t>
      </w:r>
      <w:r>
        <w:rPr>
          <w:rFonts w:ascii="Times New Roman" w:hAnsi="Times New Roman" w:cs="Times New Roman"/>
          <w:sz w:val="28"/>
          <w:szCs w:val="28"/>
        </w:rPr>
        <w:t xml:space="preserve">огут передаваться оператором только по его внутренней сети, обеспечивающей доступ к </w:t>
      </w:r>
      <w:r>
        <w:rPr>
          <w:rFonts w:ascii="Times New Roman" w:hAnsi="Times New Roman" w:cs="Times New Roman"/>
          <w:sz w:val="28"/>
          <w:szCs w:val="28"/>
        </w:rPr>
        <w:lastRenderedPageBreak/>
        <w:t>информации лишь для строго определенных сотрудников, либо с использованием информационно-телекоммуникационных сетей, либо без передачи полученных персональных данных:</w:t>
      </w:r>
    </w:p>
    <w:p w:rsidR="00495B90" w:rsidRDefault="00311318">
      <w:pPr>
        <w:pStyle w:val="Con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</w:t>
      </w:r>
    </w:p>
    <w:p w:rsidR="00495B90" w:rsidRDefault="00495B90">
      <w:pPr>
        <w:pStyle w:val="ConsNormal"/>
        <w:rPr>
          <w:rFonts w:ascii="Times New Roman" w:hAnsi="Times New Roman" w:cs="Times New Roman"/>
          <w:sz w:val="28"/>
          <w:szCs w:val="28"/>
        </w:rPr>
      </w:pPr>
    </w:p>
    <w:p w:rsidR="00495B90" w:rsidRDefault="00311318">
      <w:pPr>
        <w:pStyle w:val="Con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согласие действует со дня его подписания до дня отзыва в письменной форме.</w:t>
      </w:r>
    </w:p>
    <w:p w:rsidR="00495B90" w:rsidRDefault="00311318">
      <w:pPr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_____________________________________      </w:t>
      </w:r>
      <w:r>
        <w:rPr>
          <w:sz w:val="28"/>
          <w:szCs w:val="28"/>
          <w:highlight w:val="white"/>
        </w:rPr>
        <w:t xml:space="preserve">      ______________     ______</w:t>
      </w:r>
    </w:p>
    <w:p w:rsidR="00495B90" w:rsidRDefault="00311318">
      <w:pPr>
        <w:tabs>
          <w:tab w:val="left" w:pos="1215"/>
        </w:tabs>
        <w:spacing w:line="276" w:lineRule="auto"/>
        <w:ind w:right="-1"/>
        <w:rPr>
          <w:rFonts w:eastAsiaTheme="minorHAnsi"/>
          <w:color w:val="000000" w:themeColor="text1"/>
          <w:sz w:val="20"/>
          <w:szCs w:val="20"/>
          <w:highlight w:val="white"/>
        </w:rPr>
      </w:pPr>
      <w:r>
        <w:rPr>
          <w:rFonts w:eastAsiaTheme="minorHAnsi"/>
          <w:color w:val="000000" w:themeColor="text1"/>
          <w:sz w:val="20"/>
          <w:szCs w:val="20"/>
          <w:highlight w:val="white"/>
          <w:lang w:eastAsia="en-US"/>
        </w:rPr>
        <w:t xml:space="preserve">               (фамилия, имя, отчество (при наличии))                                                    (подпись)                    (дата)</w:t>
      </w:r>
      <w:r>
        <w:rPr>
          <w:sz w:val="28"/>
          <w:szCs w:val="28"/>
          <w:highlight w:val="white"/>
        </w:rPr>
        <w:t xml:space="preserve"> »</w:t>
      </w:r>
    </w:p>
    <w:p w:rsidR="00495B90" w:rsidRDefault="00495B90">
      <w:pPr>
        <w:spacing w:after="240"/>
        <w:jc w:val="center"/>
        <w:rPr>
          <w:rFonts w:eastAsia="Calibri"/>
          <w:color w:val="000000"/>
          <w:sz w:val="28"/>
          <w:szCs w:val="28"/>
          <w:highlight w:val="white"/>
        </w:rPr>
      </w:pPr>
    </w:p>
    <w:p w:rsidR="00495B90" w:rsidRDefault="00311318">
      <w:pPr>
        <w:spacing w:after="240"/>
        <w:jc w:val="center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val="en-US" w:eastAsia="en-US"/>
        </w:rPr>
        <w:t>_____________</w:t>
      </w:r>
    </w:p>
    <w:sectPr w:rsidR="00495B90">
      <w:headerReference w:type="default" r:id="rId10"/>
      <w:headerReference w:type="first" r:id="rId11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1318" w:rsidRDefault="00311318">
      <w:r>
        <w:separator/>
      </w:r>
    </w:p>
  </w:endnote>
  <w:endnote w:type="continuationSeparator" w:id="0">
    <w:p w:rsidR="00311318" w:rsidRDefault="00311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1318" w:rsidRDefault="00311318">
      <w:r>
        <w:separator/>
      </w:r>
    </w:p>
  </w:footnote>
  <w:footnote w:type="continuationSeparator" w:id="0">
    <w:p w:rsidR="00311318" w:rsidRDefault="003113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3555556"/>
      <w:docPartObj>
        <w:docPartGallery w:val="Page Numbers (Top of Page)"/>
        <w:docPartUnique/>
      </w:docPartObj>
    </w:sdtPr>
    <w:sdtEndPr/>
    <w:sdtContent>
      <w:p w:rsidR="00495B90" w:rsidRDefault="00311318">
        <w:pPr>
          <w:pStyle w:val="aa"/>
          <w:jc w:val="center"/>
          <w:rPr>
            <w:lang w:val="ru-RU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498B" w:rsidRPr="00F7498B">
          <w:rPr>
            <w:noProof/>
            <w:lang w:val="ru-RU"/>
          </w:rPr>
          <w:t>2</w:t>
        </w:r>
        <w:r>
          <w:fldChar w:fldCharType="end"/>
        </w:r>
      </w:p>
      <w:p w:rsidR="00495B90" w:rsidRDefault="00311318">
        <w:pPr>
          <w:pStyle w:val="aa"/>
          <w:jc w:val="center"/>
        </w:pP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5B90" w:rsidRDefault="00495B90">
    <w:pPr>
      <w:pStyle w:val="aa"/>
      <w:rPr>
        <w:lang w:val="ru-RU"/>
      </w:rPr>
    </w:pPr>
  </w:p>
  <w:p w:rsidR="00495B90" w:rsidRDefault="00495B90">
    <w:pPr>
      <w:pStyle w:val="aa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25099"/>
    <w:multiLevelType w:val="hybridMultilevel"/>
    <w:tmpl w:val="6F0464AC"/>
    <w:lvl w:ilvl="0" w:tplc="9F78370C">
      <w:start w:val="1"/>
      <w:numFmt w:val="bullet"/>
      <w:lvlText w:val=""/>
      <w:lvlJc w:val="left"/>
      <w:pPr>
        <w:ind w:left="720" w:hanging="360"/>
      </w:pPr>
      <w:rPr>
        <w:rFonts w:ascii="Wingdings 2" w:hAnsi="Wingdings 2" w:hint="default"/>
      </w:rPr>
    </w:lvl>
    <w:lvl w:ilvl="1" w:tplc="49D4C4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2D0B7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CDF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AA0BA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23671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E030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9122DB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872E7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E62547"/>
    <w:multiLevelType w:val="hybridMultilevel"/>
    <w:tmpl w:val="A5F89044"/>
    <w:lvl w:ilvl="0" w:tplc="17DCC034">
      <w:start w:val="1"/>
      <w:numFmt w:val="bullet"/>
      <w:lvlText w:val="o"/>
      <w:lvlJc w:val="left"/>
      <w:pPr>
        <w:ind w:left="720" w:hanging="360"/>
      </w:pPr>
      <w:rPr>
        <w:rFonts w:ascii="Courier New" w:eastAsia="Courier New" w:hAnsi="Courier New" w:cs="Courier New"/>
      </w:rPr>
    </w:lvl>
    <w:lvl w:ilvl="1" w:tplc="1D9092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1265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8E1B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FE77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CB83F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6AC9D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C8A20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04B1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232768"/>
    <w:multiLevelType w:val="hybridMultilevel"/>
    <w:tmpl w:val="1198567C"/>
    <w:lvl w:ilvl="0" w:tplc="6DD04A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A5239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3D4089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F9C802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21CEE9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F3633B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42FA6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2441F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2280A1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F61040B"/>
    <w:multiLevelType w:val="hybridMultilevel"/>
    <w:tmpl w:val="7E88BB98"/>
    <w:lvl w:ilvl="0" w:tplc="62A830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30A8175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78CCA8F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E7706AC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B1B62E3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5E8CB71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858E303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3A20404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C268A29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4">
    <w:nsid w:val="343D5232"/>
    <w:multiLevelType w:val="hybridMultilevel"/>
    <w:tmpl w:val="14F8F69C"/>
    <w:lvl w:ilvl="0" w:tplc="643CC7A2">
      <w:start w:val="1"/>
      <w:numFmt w:val="bullet"/>
      <w:lvlText w:val=""/>
      <w:lvlJc w:val="left"/>
      <w:pPr>
        <w:ind w:left="1117" w:hanging="360"/>
      </w:pPr>
      <w:rPr>
        <w:rFonts w:ascii="Symbol" w:hAnsi="Symbol"/>
        <w:sz w:val="18"/>
      </w:rPr>
    </w:lvl>
    <w:lvl w:ilvl="1" w:tplc="2A101660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/>
      </w:rPr>
    </w:lvl>
    <w:lvl w:ilvl="2" w:tplc="DD70953C">
      <w:start w:val="1"/>
      <w:numFmt w:val="bullet"/>
      <w:lvlText w:val=""/>
      <w:lvlJc w:val="left"/>
      <w:pPr>
        <w:ind w:left="2557" w:hanging="360"/>
      </w:pPr>
      <w:rPr>
        <w:rFonts w:ascii="Wingdings" w:hAnsi="Wingdings"/>
      </w:rPr>
    </w:lvl>
    <w:lvl w:ilvl="3" w:tplc="C77EE8A2">
      <w:start w:val="1"/>
      <w:numFmt w:val="bullet"/>
      <w:lvlText w:val=""/>
      <w:lvlJc w:val="left"/>
      <w:pPr>
        <w:ind w:left="3277" w:hanging="360"/>
      </w:pPr>
      <w:rPr>
        <w:rFonts w:ascii="Symbol" w:hAnsi="Symbol"/>
      </w:rPr>
    </w:lvl>
    <w:lvl w:ilvl="4" w:tplc="47B8BCA2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/>
      </w:rPr>
    </w:lvl>
    <w:lvl w:ilvl="5" w:tplc="01963C06">
      <w:start w:val="1"/>
      <w:numFmt w:val="bullet"/>
      <w:lvlText w:val=""/>
      <w:lvlJc w:val="left"/>
      <w:pPr>
        <w:ind w:left="4717" w:hanging="360"/>
      </w:pPr>
      <w:rPr>
        <w:rFonts w:ascii="Wingdings" w:hAnsi="Wingdings"/>
      </w:rPr>
    </w:lvl>
    <w:lvl w:ilvl="6" w:tplc="1E3C57F4">
      <w:start w:val="1"/>
      <w:numFmt w:val="bullet"/>
      <w:lvlText w:val=""/>
      <w:lvlJc w:val="left"/>
      <w:pPr>
        <w:ind w:left="5437" w:hanging="360"/>
      </w:pPr>
      <w:rPr>
        <w:rFonts w:ascii="Symbol" w:hAnsi="Symbol"/>
      </w:rPr>
    </w:lvl>
    <w:lvl w:ilvl="7" w:tplc="BAF8459C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/>
      </w:rPr>
    </w:lvl>
    <w:lvl w:ilvl="8" w:tplc="D45EC10A">
      <w:start w:val="1"/>
      <w:numFmt w:val="bullet"/>
      <w:lvlText w:val=""/>
      <w:lvlJc w:val="left"/>
      <w:pPr>
        <w:ind w:left="6877" w:hanging="360"/>
      </w:pPr>
      <w:rPr>
        <w:rFonts w:ascii="Wingdings" w:hAnsi="Wingdings"/>
      </w:rPr>
    </w:lvl>
  </w:abstractNum>
  <w:abstractNum w:abstractNumId="5">
    <w:nsid w:val="50A80071"/>
    <w:multiLevelType w:val="hybridMultilevel"/>
    <w:tmpl w:val="50D445D6"/>
    <w:lvl w:ilvl="0" w:tplc="8E0609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61323A4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1F2C585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A92EC28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E5D82C1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5FCA4DD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2AE0337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854AE3D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05E46CA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6">
    <w:nsid w:val="530B00F7"/>
    <w:multiLevelType w:val="multilevel"/>
    <w:tmpl w:val="24D8EE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lvlText w:val="%1.%2."/>
      <w:lvlJc w:val="left"/>
      <w:pPr>
        <w:ind w:left="1254" w:hanging="720"/>
      </w:pPr>
    </w:lvl>
    <w:lvl w:ilvl="2">
      <w:start w:val="3"/>
      <w:numFmt w:val="decimal"/>
      <w:lvlText w:val="%1.%2.%3."/>
      <w:lvlJc w:val="left"/>
      <w:pPr>
        <w:ind w:left="1571" w:hanging="720"/>
      </w:pPr>
    </w:lvl>
    <w:lvl w:ilvl="3">
      <w:start w:val="1"/>
      <w:numFmt w:val="decimal"/>
      <w:lvlText w:val="%1.%2.%3.%4."/>
      <w:lvlJc w:val="left"/>
      <w:pPr>
        <w:ind w:left="1962" w:hanging="1080"/>
      </w:pPr>
    </w:lvl>
    <w:lvl w:ilvl="4">
      <w:start w:val="1"/>
      <w:numFmt w:val="decimal"/>
      <w:lvlText w:val="%1.%2.%3.%4.%5."/>
      <w:lvlJc w:val="left"/>
      <w:pPr>
        <w:ind w:left="2136" w:hanging="1080"/>
      </w:pPr>
    </w:lvl>
    <w:lvl w:ilvl="5">
      <w:start w:val="1"/>
      <w:numFmt w:val="decimal"/>
      <w:lvlText w:val="%1.%2.%3.%4.%5.%6."/>
      <w:lvlJc w:val="left"/>
      <w:pPr>
        <w:ind w:left="2670" w:hanging="1440"/>
      </w:pPr>
    </w:lvl>
    <w:lvl w:ilvl="6">
      <w:start w:val="1"/>
      <w:numFmt w:val="decimal"/>
      <w:lvlText w:val="%1.%2.%3.%4.%5.%6.%7."/>
      <w:lvlJc w:val="left"/>
      <w:pPr>
        <w:ind w:left="3204" w:hanging="1800"/>
      </w:pPr>
    </w:lvl>
    <w:lvl w:ilvl="7">
      <w:start w:val="1"/>
      <w:numFmt w:val="decimal"/>
      <w:lvlText w:val="%1.%2.%3.%4.%5.%6.%7.%8."/>
      <w:lvlJc w:val="left"/>
      <w:pPr>
        <w:ind w:left="3378" w:hanging="1800"/>
      </w:pPr>
    </w:lvl>
    <w:lvl w:ilvl="8">
      <w:start w:val="1"/>
      <w:numFmt w:val="decimal"/>
      <w:lvlText w:val="%1.%2.%3.%4.%5.%6.%7.%8.%9."/>
      <w:lvlJc w:val="left"/>
      <w:pPr>
        <w:ind w:left="3912" w:hanging="2160"/>
      </w:pPr>
    </w:lvl>
  </w:abstractNum>
  <w:abstractNum w:abstractNumId="7">
    <w:nsid w:val="654C648C"/>
    <w:multiLevelType w:val="hybridMultilevel"/>
    <w:tmpl w:val="310C0090"/>
    <w:lvl w:ilvl="0" w:tplc="0096E194">
      <w:start w:val="1"/>
      <w:numFmt w:val="bullet"/>
      <w:lvlText w:val=""/>
      <w:lvlJc w:val="left"/>
      <w:pPr>
        <w:ind w:left="720" w:hanging="360"/>
      </w:pPr>
      <w:rPr>
        <w:rFonts w:ascii="Symbol" w:hAnsi="Symbol"/>
        <w:sz w:val="18"/>
      </w:rPr>
    </w:lvl>
    <w:lvl w:ilvl="1" w:tplc="A3FEF864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ABBE134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1BC497C8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7654FE06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E50C8F26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11D0961A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CB702E66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8B5835D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>
    <w:nsid w:val="68F70DA3"/>
    <w:multiLevelType w:val="hybridMultilevel"/>
    <w:tmpl w:val="9CD8872E"/>
    <w:lvl w:ilvl="0" w:tplc="8F1467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8570B7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6B4CC4A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61AC763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7DF6C34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94A405B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0B10D66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BDB2E91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C612251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8"/>
  </w:num>
  <w:num w:numId="5">
    <w:abstractNumId w:val="7"/>
  </w:num>
  <w:num w:numId="6">
    <w:abstractNumId w:val="6"/>
  </w:num>
  <w:num w:numId="7">
    <w:abstractNumId w:val="4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B90"/>
    <w:rsid w:val="00311318"/>
    <w:rsid w:val="00495B90"/>
    <w:rsid w:val="00F7498B"/>
    <w:rsid w:val="00FF2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link w:val="40"/>
    <w:qFormat/>
    <w:pPr>
      <w:spacing w:before="100" w:beforeAutospacing="1" w:after="100" w:afterAutospacing="1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HeaderChar">
    <w:name w:val="Header Char"/>
    <w:uiPriority w:val="99"/>
  </w:style>
  <w:style w:type="paragraph" w:styleId="ac">
    <w:name w:val="footer"/>
    <w:basedOn w:val="a"/>
    <w:link w:val="ad"/>
    <w:uiPriority w:val="99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FooterChar">
    <w:name w:val="Footer Char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">
    <w:name w:val="Table Grid"/>
    <w:basedOn w:val="a1"/>
    <w:uiPriority w:val="5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paragraph" w:styleId="af9">
    <w:name w:val="Normal (Web)"/>
    <w:basedOn w:val="a"/>
    <w:pPr>
      <w:spacing w:before="100" w:beforeAutospacing="1" w:after="100" w:afterAutospacing="1"/>
    </w:pPr>
  </w:style>
  <w:style w:type="character" w:styleId="afa">
    <w:name w:val="Strong"/>
    <w:qFormat/>
    <w:rPr>
      <w:b/>
      <w:bCs/>
    </w:rPr>
  </w:style>
  <w:style w:type="character" w:customStyle="1" w:styleId="apple-converted-space">
    <w:name w:val="apple-converted-space"/>
    <w:basedOn w:val="a0"/>
  </w:style>
  <w:style w:type="character" w:styleId="afb">
    <w:name w:val="Emphasis"/>
    <w:qFormat/>
    <w:rPr>
      <w:i/>
      <w:iCs/>
    </w:rPr>
  </w:style>
  <w:style w:type="paragraph" w:customStyle="1" w:styleId="juscontext">
    <w:name w:val="juscontext"/>
    <w:basedOn w:val="a"/>
    <w:pPr>
      <w:spacing w:before="100" w:beforeAutospacing="1" w:after="100" w:afterAutospacing="1"/>
    </w:pPr>
  </w:style>
  <w:style w:type="paragraph" w:customStyle="1" w:styleId="rigcontext">
    <w:name w:val="rigcontext"/>
    <w:basedOn w:val="a"/>
    <w:pPr>
      <w:spacing w:before="100" w:beforeAutospacing="1" w:after="100" w:afterAutospacing="1"/>
    </w:p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fc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Верхний колонтитул Знак"/>
    <w:link w:val="aa"/>
    <w:uiPriority w:val="99"/>
    <w:rPr>
      <w:sz w:val="24"/>
      <w:szCs w:val="24"/>
    </w:rPr>
  </w:style>
  <w:style w:type="character" w:customStyle="1" w:styleId="ad">
    <w:name w:val="Нижний колонтитул Знак"/>
    <w:link w:val="ac"/>
    <w:uiPriority w:val="99"/>
    <w:rPr>
      <w:sz w:val="24"/>
      <w:szCs w:val="24"/>
    </w:rPr>
  </w:style>
  <w:style w:type="paragraph" w:styleId="afd">
    <w:name w:val="Balloon Text"/>
    <w:basedOn w:val="a"/>
    <w:link w:val="afe"/>
    <w:rPr>
      <w:rFonts w:ascii="Tahoma" w:hAnsi="Tahoma"/>
      <w:sz w:val="16"/>
      <w:szCs w:val="16"/>
      <w:lang w:val="en-US" w:eastAsia="en-US"/>
    </w:rPr>
  </w:style>
  <w:style w:type="character" w:customStyle="1" w:styleId="afe">
    <w:name w:val="Текст выноски Знак"/>
    <w:link w:val="afd"/>
    <w:rPr>
      <w:rFonts w:ascii="Tahoma" w:hAnsi="Tahoma" w:cs="Tahoma"/>
      <w:sz w:val="16"/>
      <w:szCs w:val="16"/>
    </w:rPr>
  </w:style>
  <w:style w:type="character" w:customStyle="1" w:styleId="211pt">
    <w:name w:val="Основной текст (2) + 11 pt;Не полужирный"/>
    <w:rPr>
      <w:rFonts w:ascii="Palatino Linotype" w:eastAsia="Palatino Linotype" w:hAnsi="Palatino Linotype" w:cs="Palatino Linotype"/>
      <w:b/>
      <w:bCs/>
      <w:color w:val="000000"/>
      <w:spacing w:val="0"/>
      <w:position w:val="0"/>
      <w:sz w:val="22"/>
      <w:szCs w:val="22"/>
      <w:u w:val="none"/>
      <w:lang w:val="ru-RU" w:eastAsia="ru-RU" w:bidi="ru-RU"/>
    </w:rPr>
  </w:style>
  <w:style w:type="paragraph" w:customStyle="1" w:styleId="ConsPlusNormal">
    <w:name w:val="ConsPlusNormal"/>
    <w:rPr>
      <w:rFonts w:eastAsia="Calibri"/>
      <w:sz w:val="26"/>
      <w:szCs w:val="26"/>
      <w:lang w:eastAsia="en-US"/>
    </w:rPr>
  </w:style>
  <w:style w:type="paragraph" w:customStyle="1" w:styleId="ConsNormal">
    <w:name w:val="ConsNormal"/>
    <w:pPr>
      <w:jc w:val="both"/>
    </w:pPr>
    <w:rPr>
      <w:rFonts w:ascii="Courier New" w:hAnsi="Courier New" w:cs="Courier New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link w:val="40"/>
    <w:qFormat/>
    <w:pPr>
      <w:spacing w:before="100" w:beforeAutospacing="1" w:after="100" w:afterAutospacing="1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HeaderChar">
    <w:name w:val="Header Char"/>
    <w:uiPriority w:val="99"/>
  </w:style>
  <w:style w:type="paragraph" w:styleId="ac">
    <w:name w:val="footer"/>
    <w:basedOn w:val="a"/>
    <w:link w:val="ad"/>
    <w:uiPriority w:val="99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FooterChar">
    <w:name w:val="Footer Char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">
    <w:name w:val="Table Grid"/>
    <w:basedOn w:val="a1"/>
    <w:uiPriority w:val="5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paragraph" w:styleId="af9">
    <w:name w:val="Normal (Web)"/>
    <w:basedOn w:val="a"/>
    <w:pPr>
      <w:spacing w:before="100" w:beforeAutospacing="1" w:after="100" w:afterAutospacing="1"/>
    </w:pPr>
  </w:style>
  <w:style w:type="character" w:styleId="afa">
    <w:name w:val="Strong"/>
    <w:qFormat/>
    <w:rPr>
      <w:b/>
      <w:bCs/>
    </w:rPr>
  </w:style>
  <w:style w:type="character" w:customStyle="1" w:styleId="apple-converted-space">
    <w:name w:val="apple-converted-space"/>
    <w:basedOn w:val="a0"/>
  </w:style>
  <w:style w:type="character" w:styleId="afb">
    <w:name w:val="Emphasis"/>
    <w:qFormat/>
    <w:rPr>
      <w:i/>
      <w:iCs/>
    </w:rPr>
  </w:style>
  <w:style w:type="paragraph" w:customStyle="1" w:styleId="juscontext">
    <w:name w:val="juscontext"/>
    <w:basedOn w:val="a"/>
    <w:pPr>
      <w:spacing w:before="100" w:beforeAutospacing="1" w:after="100" w:afterAutospacing="1"/>
    </w:pPr>
  </w:style>
  <w:style w:type="paragraph" w:customStyle="1" w:styleId="rigcontext">
    <w:name w:val="rigcontext"/>
    <w:basedOn w:val="a"/>
    <w:pPr>
      <w:spacing w:before="100" w:beforeAutospacing="1" w:after="100" w:afterAutospacing="1"/>
    </w:p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fc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Верхний колонтитул Знак"/>
    <w:link w:val="aa"/>
    <w:uiPriority w:val="99"/>
    <w:rPr>
      <w:sz w:val="24"/>
      <w:szCs w:val="24"/>
    </w:rPr>
  </w:style>
  <w:style w:type="character" w:customStyle="1" w:styleId="ad">
    <w:name w:val="Нижний колонтитул Знак"/>
    <w:link w:val="ac"/>
    <w:uiPriority w:val="99"/>
    <w:rPr>
      <w:sz w:val="24"/>
      <w:szCs w:val="24"/>
    </w:rPr>
  </w:style>
  <w:style w:type="paragraph" w:styleId="afd">
    <w:name w:val="Balloon Text"/>
    <w:basedOn w:val="a"/>
    <w:link w:val="afe"/>
    <w:rPr>
      <w:rFonts w:ascii="Tahoma" w:hAnsi="Tahoma"/>
      <w:sz w:val="16"/>
      <w:szCs w:val="16"/>
      <w:lang w:val="en-US" w:eastAsia="en-US"/>
    </w:rPr>
  </w:style>
  <w:style w:type="character" w:customStyle="1" w:styleId="afe">
    <w:name w:val="Текст выноски Знак"/>
    <w:link w:val="afd"/>
    <w:rPr>
      <w:rFonts w:ascii="Tahoma" w:hAnsi="Tahoma" w:cs="Tahoma"/>
      <w:sz w:val="16"/>
      <w:szCs w:val="16"/>
    </w:rPr>
  </w:style>
  <w:style w:type="character" w:customStyle="1" w:styleId="211pt">
    <w:name w:val="Основной текст (2) + 11 pt;Не полужирный"/>
    <w:rPr>
      <w:rFonts w:ascii="Palatino Linotype" w:eastAsia="Palatino Linotype" w:hAnsi="Palatino Linotype" w:cs="Palatino Linotype"/>
      <w:b/>
      <w:bCs/>
      <w:color w:val="000000"/>
      <w:spacing w:val="0"/>
      <w:position w:val="0"/>
      <w:sz w:val="22"/>
      <w:szCs w:val="22"/>
      <w:u w:val="none"/>
      <w:lang w:val="ru-RU" w:eastAsia="ru-RU" w:bidi="ru-RU"/>
    </w:rPr>
  </w:style>
  <w:style w:type="paragraph" w:customStyle="1" w:styleId="ConsPlusNormal">
    <w:name w:val="ConsPlusNormal"/>
    <w:rPr>
      <w:rFonts w:eastAsia="Calibri"/>
      <w:sz w:val="26"/>
      <w:szCs w:val="26"/>
      <w:lang w:eastAsia="en-US"/>
    </w:rPr>
  </w:style>
  <w:style w:type="paragraph" w:customStyle="1" w:styleId="ConsNormal">
    <w:name w:val="ConsNormal"/>
    <w:pPr>
      <w:jc w:val="both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gov-murman.ru/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73B045-A557-4D8D-A9C5-2887807E6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</vt:lpstr>
    </vt:vector>
  </TitlesOfParts>
  <Company>ГОКУ ЦСПН</Company>
  <LinksUpToDate>false</LinksUpToDate>
  <CharactersWithSpaces>2844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</dc:title>
  <dc:creator>ISAEVAN</dc:creator>
  <cp:lastModifiedBy>Изотов</cp:lastModifiedBy>
  <cp:revision>2</cp:revision>
  <dcterms:created xsi:type="dcterms:W3CDTF">2026-03-16T11:49:00Z</dcterms:created>
  <dcterms:modified xsi:type="dcterms:W3CDTF">2026-03-16T11:49:00Z</dcterms:modified>
  <cp:version>917504</cp:version>
</cp:coreProperties>
</file>